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50F3" w14:textId="4183833D" w:rsidR="008174C2" w:rsidRDefault="008174C2" w:rsidP="009B3E53">
      <w:pPr>
        <w:pStyle w:val="Normaalweb"/>
        <w:jc w:val="center"/>
      </w:pPr>
      <w:r w:rsidRPr="00A055B3">
        <w:rPr>
          <w:b/>
        </w:rPr>
        <w:t>PIT 3</w:t>
      </w:r>
      <w:r>
        <w:tab/>
      </w:r>
      <w:r>
        <w:tab/>
      </w:r>
      <w:r>
        <w:rPr>
          <w:noProof/>
          <w:color w:val="0000FF"/>
        </w:rPr>
        <w:drawing>
          <wp:inline distT="0" distB="0" distL="0" distR="0" wp14:anchorId="7E7DF159" wp14:editId="40A0D8D2">
            <wp:extent cx="2505075" cy="1670050"/>
            <wp:effectExtent l="0" t="0" r="9525" b="6350"/>
            <wp:docPr id="1" name="irc_mi" descr="Afbeeldingsresultaat voor voorlich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oorlicht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16" cy="16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A055B3">
        <w:rPr>
          <w:b/>
        </w:rPr>
        <w:t>SPRINT 2</w:t>
      </w:r>
      <w:r w:rsidR="002E4DCB">
        <w:rPr>
          <w:b/>
        </w:rPr>
        <w:t xml:space="preserve"> </w:t>
      </w:r>
      <w:r w:rsidR="009B3E53">
        <w:rPr>
          <w:b/>
        </w:rPr>
        <w:br/>
        <w:t xml:space="preserve">                                                                                                 </w:t>
      </w:r>
      <w:r w:rsidR="00A57063">
        <w:t>4</w:t>
      </w:r>
      <w:r w:rsidR="00D31B71">
        <w:t xml:space="preserve"> weken</w:t>
      </w:r>
      <w:r w:rsidR="00052CBF">
        <w:t xml:space="preserve"> (6 uur)</w:t>
      </w:r>
      <w:r w:rsidR="002E4DCB">
        <w:rPr>
          <w:b/>
        </w:rPr>
        <w:br/>
      </w:r>
    </w:p>
    <w:p w14:paraId="0416424A" w14:textId="77777777" w:rsidR="008174C2" w:rsidRDefault="008174C2" w:rsidP="008174C2">
      <w:pPr>
        <w:pStyle w:val="Normaalweb"/>
      </w:pPr>
    </w:p>
    <w:p w14:paraId="64F9B359" w14:textId="77777777" w:rsidR="008174C2" w:rsidRDefault="008174C2" w:rsidP="008174C2">
      <w:pPr>
        <w:spacing w:after="0"/>
        <w:jc w:val="center"/>
      </w:pPr>
      <w:r>
        <w:rPr>
          <w:b/>
          <w:sz w:val="28"/>
          <w:szCs w:val="28"/>
        </w:rPr>
        <w:t>Leervraag Sprint 2</w:t>
      </w:r>
    </w:p>
    <w:p w14:paraId="5A624C73" w14:textId="36B4DE2F" w:rsidR="00E92D57" w:rsidRDefault="00E92D57" w:rsidP="00E92D57">
      <w:pPr>
        <w:pStyle w:val="Normaalweb"/>
        <w:rPr>
          <w:rFonts w:asciiTheme="minorHAnsi" w:hAnsiTheme="minorHAnsi"/>
          <w:b/>
          <w:sz w:val="28"/>
          <w:szCs w:val="28"/>
        </w:rPr>
      </w:pPr>
      <w:r>
        <w:br/>
      </w:r>
      <w:r w:rsidRPr="008174C2">
        <w:rPr>
          <w:rFonts w:asciiTheme="minorHAnsi" w:hAnsiTheme="minorHAnsi"/>
          <w:b/>
          <w:sz w:val="28"/>
          <w:szCs w:val="28"/>
        </w:rPr>
        <w:t>Hoe geef je passende begeleiding aan de zorgvrager en zijn naasten</w:t>
      </w:r>
      <w:r w:rsidR="007F1349">
        <w:rPr>
          <w:rFonts w:asciiTheme="minorHAnsi" w:hAnsiTheme="minorHAnsi"/>
          <w:b/>
          <w:sz w:val="28"/>
          <w:szCs w:val="28"/>
        </w:rPr>
        <w:t xml:space="preserve"> bij gedragsverandering</w:t>
      </w:r>
      <w:r w:rsidR="00A57063">
        <w:rPr>
          <w:rFonts w:asciiTheme="minorHAnsi" w:hAnsiTheme="minorHAnsi"/>
          <w:b/>
          <w:sz w:val="28"/>
          <w:szCs w:val="28"/>
        </w:rPr>
        <w:t xml:space="preserve"> en autonomie</w:t>
      </w:r>
      <w:r w:rsidRPr="008174C2">
        <w:rPr>
          <w:rFonts w:asciiTheme="minorHAnsi" w:hAnsiTheme="minorHAnsi"/>
          <w:b/>
          <w:sz w:val="28"/>
          <w:szCs w:val="28"/>
        </w:rPr>
        <w:t xml:space="preserve">? </w:t>
      </w:r>
    </w:p>
    <w:p w14:paraId="37BE471D" w14:textId="194013FB" w:rsidR="0059311B" w:rsidRDefault="0059311B" w:rsidP="00E92D57">
      <w:pPr>
        <w:pStyle w:val="Normaalweb"/>
        <w:rPr>
          <w:rFonts w:asciiTheme="minorHAnsi" w:hAnsiTheme="minorHAnsi"/>
          <w:b/>
          <w:sz w:val="28"/>
          <w:szCs w:val="28"/>
        </w:rPr>
      </w:pPr>
    </w:p>
    <w:p w14:paraId="219FD7D1" w14:textId="77777777" w:rsidR="0059311B" w:rsidRDefault="0059311B" w:rsidP="0059311B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Subvragen</w:t>
      </w:r>
      <w:r>
        <w:rPr>
          <w:rFonts w:asciiTheme="minorHAnsi" w:hAnsiTheme="minorHAnsi"/>
        </w:rPr>
        <w:t xml:space="preserve">: </w:t>
      </w:r>
    </w:p>
    <w:p w14:paraId="1275B054" w14:textId="277C1DCF" w:rsidR="00A57063" w:rsidRDefault="00A57063" w:rsidP="00A57063">
      <w:pPr>
        <w:pStyle w:val="Normaalweb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Op welke wijze komt gedragsverandering tot stand?</w:t>
      </w:r>
    </w:p>
    <w:p w14:paraId="0CF4239B" w14:textId="42B8A7EE" w:rsidR="00A57063" w:rsidRDefault="00A57063" w:rsidP="00A57063">
      <w:pPr>
        <w:pStyle w:val="Normaalweb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is de rol van de zorgvrager, mantelzorgers en professionals</w:t>
      </w:r>
      <w:r w:rsidR="00E6329D">
        <w:rPr>
          <w:rFonts w:asciiTheme="minorHAnsi" w:hAnsiTheme="minorHAnsi"/>
        </w:rPr>
        <w:t>?</w:t>
      </w:r>
    </w:p>
    <w:p w14:paraId="752C06BB" w14:textId="5DF58122" w:rsidR="00A57063" w:rsidRDefault="00A57063" w:rsidP="00A57063">
      <w:pPr>
        <w:pStyle w:val="Normaalweb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is de definitie van begeleiden</w:t>
      </w:r>
      <w:r w:rsidR="00E6329D">
        <w:rPr>
          <w:rFonts w:asciiTheme="minorHAnsi" w:hAnsiTheme="minorHAnsi"/>
        </w:rPr>
        <w:t>?</w:t>
      </w:r>
    </w:p>
    <w:p w14:paraId="2F5024F7" w14:textId="40D41895" w:rsidR="00A57063" w:rsidRDefault="00A57063" w:rsidP="00A57063">
      <w:pPr>
        <w:pStyle w:val="Normaalweb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houdt begeleiden in de praktijk concreet in?</w:t>
      </w:r>
    </w:p>
    <w:p w14:paraId="23BFD3D6" w14:textId="5D4C2582" w:rsidR="00A57063" w:rsidRDefault="00A57063" w:rsidP="00A57063">
      <w:pPr>
        <w:pStyle w:val="Normaalweb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Hoe schrijf je een begeleidingsplan</w:t>
      </w:r>
      <w:r w:rsidR="00E6329D">
        <w:rPr>
          <w:rFonts w:asciiTheme="minorHAnsi" w:hAnsiTheme="minorHAnsi"/>
        </w:rPr>
        <w:t>?</w:t>
      </w:r>
    </w:p>
    <w:p w14:paraId="43F9235C" w14:textId="07C08E2D" w:rsidR="00A57063" w:rsidRDefault="00A57063" w:rsidP="00A57063">
      <w:pPr>
        <w:pStyle w:val="Normaalweb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Hoe stimuleer je de autonomie van de zorgvrager?</w:t>
      </w:r>
    </w:p>
    <w:p w14:paraId="4A4B3F74" w14:textId="036D1ADE" w:rsidR="0059311B" w:rsidRDefault="0059311B" w:rsidP="00E92D57">
      <w:pPr>
        <w:pStyle w:val="Normaalweb"/>
        <w:rPr>
          <w:rFonts w:asciiTheme="minorHAnsi" w:hAnsiTheme="minorHAnsi"/>
          <w:b/>
          <w:sz w:val="28"/>
          <w:szCs w:val="28"/>
        </w:rPr>
      </w:pPr>
      <w:r w:rsidRPr="008174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</w:t>
      </w:r>
    </w:p>
    <w:p w14:paraId="2827922C" w14:textId="27404594" w:rsidR="00A055B3" w:rsidRDefault="00A055B3" w:rsidP="00A055B3">
      <w:pPr>
        <w:spacing w:after="0"/>
        <w:rPr>
          <w:rFonts w:cs="Calibri"/>
        </w:rPr>
      </w:pPr>
      <w:r>
        <w:rPr>
          <w:rFonts w:cs="Calibri"/>
        </w:rPr>
        <w:t>Door middel van het maken van onderstaande opdrachten zal je tot de ontdekking komen dat je aan het eind van deze sprint antwoord kunt geven op de leervraag van s</w:t>
      </w:r>
      <w:r w:rsidR="004D3694">
        <w:rPr>
          <w:rFonts w:cs="Calibri"/>
        </w:rPr>
        <w:t>print 2 zoals die hierboven is</w:t>
      </w:r>
      <w:r>
        <w:rPr>
          <w:rFonts w:cs="Calibri"/>
        </w:rPr>
        <w:t xml:space="preserve"> gesteld.</w:t>
      </w:r>
    </w:p>
    <w:p w14:paraId="111F5769" w14:textId="77777777" w:rsidR="00A055B3" w:rsidRDefault="00A055B3" w:rsidP="00A055B3">
      <w:pPr>
        <w:spacing w:after="0"/>
      </w:pPr>
    </w:p>
    <w:p w14:paraId="7A691E2C" w14:textId="64ACE586" w:rsidR="00A055B3" w:rsidRDefault="00A055B3" w:rsidP="00A055B3">
      <w:pPr>
        <w:spacing w:after="0"/>
        <w:rPr>
          <w:rFonts w:cs="Calibri"/>
        </w:rPr>
      </w:pPr>
      <w:r>
        <w:rPr>
          <w:rFonts w:cs="Calibri"/>
        </w:rPr>
        <w:t xml:space="preserve">Plan </w:t>
      </w:r>
      <w:r w:rsidRPr="00F136E9">
        <w:rPr>
          <w:rFonts w:cs="Calibri"/>
          <w:u w:val="single"/>
        </w:rPr>
        <w:t>alle vragen/opdrachten</w:t>
      </w:r>
      <w:r>
        <w:rPr>
          <w:rFonts w:cs="Calibri"/>
        </w:rPr>
        <w:t xml:space="preserve"> in m.b.v. je scrumbord. Kijk goed welke vragen individueel gemaakt moeten worden en welke vragen samen. Alle uitwe</w:t>
      </w:r>
      <w:r w:rsidR="00E6329D">
        <w:rPr>
          <w:rFonts w:cs="Calibri"/>
        </w:rPr>
        <w:t xml:space="preserve">rkingen bespreek je met je </w:t>
      </w:r>
      <w:r>
        <w:rPr>
          <w:rFonts w:cs="Calibri"/>
        </w:rPr>
        <w:t>groep zodat iedereen alle kennis tot zich neemt. Splits grote opdrachten uit in kleinere stapjes zodat je overzicht hebt van wat er allemaal gedaan moet worden.</w:t>
      </w:r>
    </w:p>
    <w:p w14:paraId="2C07F3D9" w14:textId="77777777" w:rsidR="00E6329D" w:rsidRDefault="00A055B3" w:rsidP="00E6329D">
      <w:pPr>
        <w:spacing w:after="0"/>
        <w:rPr>
          <w:rFonts w:cs="Calibri"/>
        </w:rPr>
      </w:pPr>
      <w:r>
        <w:rPr>
          <w:rFonts w:cs="Calibri"/>
        </w:rPr>
        <w:t xml:space="preserve">Vragen waar je niet uit komt bespreek je later met je docent en/of klassikaal. </w:t>
      </w:r>
    </w:p>
    <w:p w14:paraId="741DCA72" w14:textId="77777777" w:rsidR="00E6329D" w:rsidRDefault="00E6329D" w:rsidP="00E6329D">
      <w:pPr>
        <w:spacing w:after="0"/>
        <w:rPr>
          <w:rFonts w:cs="Calibri"/>
        </w:rPr>
      </w:pPr>
    </w:p>
    <w:p w14:paraId="4C11B602" w14:textId="77777777" w:rsidR="00E6329D" w:rsidRDefault="00E6329D" w:rsidP="00E6329D">
      <w:pPr>
        <w:spacing w:after="0"/>
        <w:rPr>
          <w:rFonts w:cs="Calibri"/>
        </w:rPr>
      </w:pPr>
    </w:p>
    <w:p w14:paraId="78497210" w14:textId="77777777" w:rsidR="00E6329D" w:rsidRDefault="00E6329D" w:rsidP="00E6329D">
      <w:pPr>
        <w:spacing w:after="0"/>
        <w:rPr>
          <w:rFonts w:cs="Calibri"/>
        </w:rPr>
      </w:pPr>
    </w:p>
    <w:p w14:paraId="6FEBEEA7" w14:textId="6247D59D" w:rsidR="00E6329D" w:rsidRDefault="00E6329D" w:rsidP="00E6329D">
      <w:pPr>
        <w:spacing w:after="0"/>
        <w:rPr>
          <w:rFonts w:cs="Calibri"/>
        </w:rPr>
      </w:pPr>
    </w:p>
    <w:p w14:paraId="78DAE1CA" w14:textId="77777777" w:rsidR="00E6329D" w:rsidRDefault="00E6329D" w:rsidP="00E6329D">
      <w:pPr>
        <w:spacing w:after="0"/>
        <w:rPr>
          <w:rFonts w:cs="Calibri"/>
        </w:rPr>
      </w:pPr>
    </w:p>
    <w:p w14:paraId="394A1D36" w14:textId="77777777" w:rsidR="00E6329D" w:rsidRDefault="00E6329D" w:rsidP="00E6329D">
      <w:pPr>
        <w:spacing w:after="0"/>
        <w:rPr>
          <w:rFonts w:cs="Calibri"/>
        </w:rPr>
      </w:pPr>
    </w:p>
    <w:p w14:paraId="0C325542" w14:textId="6B4F74FC" w:rsidR="00B8435D" w:rsidRPr="00E6329D" w:rsidRDefault="0059311B" w:rsidP="00E6329D">
      <w:pPr>
        <w:pStyle w:val="Kop2"/>
        <w:rPr>
          <w:color w:val="auto"/>
        </w:rPr>
      </w:pPr>
      <w:r w:rsidRPr="00E6329D">
        <w:rPr>
          <w:color w:val="auto"/>
        </w:rPr>
        <w:lastRenderedPageBreak/>
        <w:t xml:space="preserve">1. </w:t>
      </w:r>
      <w:r w:rsidR="00E3450D" w:rsidRPr="00E6329D">
        <w:rPr>
          <w:color w:val="auto"/>
        </w:rPr>
        <w:t>Begeleiding bij g</w:t>
      </w:r>
      <w:r w:rsidRPr="00E6329D">
        <w:rPr>
          <w:color w:val="auto"/>
        </w:rPr>
        <w:t>edragsverandering</w:t>
      </w:r>
    </w:p>
    <w:p w14:paraId="606913F5" w14:textId="08ECFC22" w:rsidR="0059311B" w:rsidRDefault="0059311B" w:rsidP="002E4DCB">
      <w:pPr>
        <w:spacing w:after="0"/>
        <w:rPr>
          <w:rFonts w:cs="Calibri"/>
          <w:b/>
          <w:bCs/>
          <w:sz w:val="28"/>
          <w:szCs w:val="28"/>
        </w:rPr>
      </w:pPr>
    </w:p>
    <w:p w14:paraId="33384FA7" w14:textId="32604FAE" w:rsidR="0059311B" w:rsidRDefault="0059311B" w:rsidP="002E4DCB">
      <w:pPr>
        <w:spacing w:after="0"/>
        <w:rPr>
          <w:rFonts w:cs="Calibri"/>
          <w:bCs/>
        </w:rPr>
      </w:pPr>
      <w:r w:rsidRPr="0059311B">
        <w:rPr>
          <w:rFonts w:cs="Calibri"/>
          <w:bCs/>
        </w:rPr>
        <w:t>In de vorige sprint lag de nadruk op beïnvloedende factoren. Wat als de gezondheid van de zorgvrager hierdoor bedreigd wordt?</w:t>
      </w:r>
    </w:p>
    <w:p w14:paraId="33DD9F3A" w14:textId="77777777" w:rsidR="0059311B" w:rsidRPr="0059311B" w:rsidRDefault="0059311B" w:rsidP="002E4DCB">
      <w:pPr>
        <w:spacing w:after="0"/>
        <w:rPr>
          <w:rFonts w:cs="Calibri"/>
          <w:bCs/>
        </w:rPr>
      </w:pPr>
    </w:p>
    <w:p w14:paraId="06914AF2" w14:textId="7DA215B9" w:rsidR="0059311B" w:rsidRPr="0059311B" w:rsidRDefault="0059311B" w:rsidP="0059311B">
      <w:pPr>
        <w:pStyle w:val="Lijstalinea"/>
        <w:numPr>
          <w:ilvl w:val="0"/>
          <w:numId w:val="12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Beschrijf een casus vanuit je stage waarin de zorgvrager zijn gedrag zou moeten veranderen ten behoeve van zijn of haar eigen gezondheid</w:t>
      </w:r>
    </w:p>
    <w:p w14:paraId="4E2849B3" w14:textId="31D7AE88" w:rsidR="0059311B" w:rsidRPr="0059311B" w:rsidRDefault="0059311B" w:rsidP="0059311B">
      <w:pPr>
        <w:pStyle w:val="Lijstalinea"/>
        <w:numPr>
          <w:ilvl w:val="0"/>
          <w:numId w:val="12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Geef antwoord op de volgende vragen:</w:t>
      </w:r>
    </w:p>
    <w:p w14:paraId="3A4F69FA" w14:textId="77777777" w:rsidR="0059311B" w:rsidRPr="0059311B" w:rsidRDefault="0059311B" w:rsidP="0059311B">
      <w:pPr>
        <w:spacing w:after="0"/>
        <w:ind w:left="360"/>
        <w:rPr>
          <w:rFonts w:cs="Calibri"/>
          <w:bCs/>
        </w:rPr>
      </w:pPr>
    </w:p>
    <w:p w14:paraId="0CA4E3D3" w14:textId="5E9E4F23" w:rsidR="0059311B" w:rsidRPr="0059311B" w:rsidRDefault="0059311B" w:rsidP="0059311B">
      <w:pPr>
        <w:pStyle w:val="Lijstalinea"/>
        <w:numPr>
          <w:ilvl w:val="0"/>
          <w:numId w:val="13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Welke gedragsverandering staat hierin centraal?</w:t>
      </w:r>
    </w:p>
    <w:p w14:paraId="7A4EEA59" w14:textId="39EFF2CF" w:rsidR="0059311B" w:rsidRPr="0059311B" w:rsidRDefault="0059311B" w:rsidP="0059311B">
      <w:pPr>
        <w:pStyle w:val="Lijstalinea"/>
        <w:numPr>
          <w:ilvl w:val="0"/>
          <w:numId w:val="13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Wat heeft de zorgvrager van zichzelf nodig voor deze gedragsverandering?</w:t>
      </w:r>
    </w:p>
    <w:p w14:paraId="4542CC43" w14:textId="5FB997CB" w:rsidR="0059311B" w:rsidRPr="0059311B" w:rsidRDefault="0059311B" w:rsidP="0059311B">
      <w:pPr>
        <w:pStyle w:val="Lijstalinea"/>
        <w:numPr>
          <w:ilvl w:val="0"/>
          <w:numId w:val="13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Wat heeft de zorgvrager nodig van zijn of haar omgeving</w:t>
      </w:r>
    </w:p>
    <w:p w14:paraId="6E011E1C" w14:textId="7F4372E6" w:rsidR="0059311B" w:rsidRDefault="0059311B" w:rsidP="0059311B">
      <w:pPr>
        <w:pStyle w:val="Lijstalinea"/>
        <w:numPr>
          <w:ilvl w:val="0"/>
          <w:numId w:val="13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Op welke wijze wordt er op dit moment de gedragsverandering begeleidt door de professionals?</w:t>
      </w:r>
    </w:p>
    <w:p w14:paraId="599BE50D" w14:textId="77777777" w:rsidR="00E6329D" w:rsidRDefault="00E6329D" w:rsidP="00E6329D">
      <w:pPr>
        <w:pStyle w:val="Lijstalinea"/>
        <w:spacing w:after="0"/>
        <w:ind w:left="1440"/>
        <w:rPr>
          <w:rFonts w:cs="Calibri"/>
          <w:bCs/>
        </w:rPr>
      </w:pPr>
    </w:p>
    <w:p w14:paraId="05DF98E0" w14:textId="77777777" w:rsidR="00E3450D" w:rsidRDefault="0059311B" w:rsidP="00E3450D">
      <w:pPr>
        <w:pStyle w:val="Lijstalinea"/>
        <w:numPr>
          <w:ilvl w:val="0"/>
          <w:numId w:val="14"/>
        </w:numPr>
        <w:spacing w:after="0"/>
        <w:rPr>
          <w:rFonts w:cs="Calibri"/>
          <w:bCs/>
        </w:rPr>
      </w:pPr>
      <w:r w:rsidRPr="0059311B">
        <w:rPr>
          <w:rFonts w:cs="Calibri"/>
          <w:bCs/>
        </w:rPr>
        <w:t>Geef de casus met de bovenstaande antwoorden aan een ander groepje en vraag om tips voor een passende begeleiding voor deze zorgvrager.</w:t>
      </w:r>
    </w:p>
    <w:p w14:paraId="25AAAF18" w14:textId="77777777" w:rsidR="00E3450D" w:rsidRDefault="0059311B" w:rsidP="00E3450D">
      <w:pPr>
        <w:pStyle w:val="Lijstalinea"/>
        <w:numPr>
          <w:ilvl w:val="0"/>
          <w:numId w:val="14"/>
        </w:numPr>
        <w:spacing w:after="0"/>
        <w:rPr>
          <w:rFonts w:cs="Calibri"/>
          <w:bCs/>
        </w:rPr>
      </w:pPr>
      <w:r w:rsidRPr="00E3450D">
        <w:rPr>
          <w:rFonts w:cs="Calibri"/>
          <w:bCs/>
        </w:rPr>
        <w:t xml:space="preserve">Maak een begeleidingsplan volgens de criteria van de </w:t>
      </w:r>
      <w:r w:rsidR="00E3450D" w:rsidRPr="00E3450D">
        <w:rPr>
          <w:rFonts w:cs="Calibri"/>
          <w:bCs/>
        </w:rPr>
        <w:t>examinering</w:t>
      </w:r>
      <w:r w:rsidR="00E3450D">
        <w:rPr>
          <w:rFonts w:cs="Calibri"/>
          <w:bCs/>
        </w:rPr>
        <w:t xml:space="preserve"> tijdens de BPV en verwe</w:t>
      </w:r>
      <w:r w:rsidR="00E3450D" w:rsidRPr="00E3450D">
        <w:rPr>
          <w:rFonts w:cs="Calibri"/>
          <w:bCs/>
        </w:rPr>
        <w:t>rk</w:t>
      </w:r>
      <w:r w:rsidRPr="00E3450D">
        <w:rPr>
          <w:rFonts w:cs="Calibri"/>
          <w:bCs/>
        </w:rPr>
        <w:t xml:space="preserve"> de tips die je van de ande</w:t>
      </w:r>
      <w:r w:rsidR="00E3450D">
        <w:rPr>
          <w:rFonts w:cs="Calibri"/>
          <w:bCs/>
        </w:rPr>
        <w:t xml:space="preserve">re groep hebt ontvangen in het </w:t>
      </w:r>
      <w:r w:rsidRPr="00E3450D">
        <w:rPr>
          <w:rFonts w:cs="Calibri"/>
          <w:bCs/>
        </w:rPr>
        <w:t>plan.</w:t>
      </w:r>
    </w:p>
    <w:p w14:paraId="2A09428C" w14:textId="209EB1A7" w:rsidR="0059311B" w:rsidRPr="00E3450D" w:rsidRDefault="00E3450D" w:rsidP="00E3450D">
      <w:pPr>
        <w:pStyle w:val="Lijstalinea"/>
        <w:numPr>
          <w:ilvl w:val="0"/>
          <w:numId w:val="14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Maak een presentatie van je begeleidingsplan en </w:t>
      </w:r>
      <w:r w:rsidR="0059311B" w:rsidRPr="00E3450D">
        <w:rPr>
          <w:rFonts w:cs="Calibri"/>
          <w:bCs/>
        </w:rPr>
        <w:t>Presentee</w:t>
      </w:r>
      <w:r>
        <w:rPr>
          <w:rFonts w:cs="Calibri"/>
          <w:bCs/>
        </w:rPr>
        <w:t>r als groep je plan aan de klas.</w:t>
      </w:r>
    </w:p>
    <w:p w14:paraId="11316A41" w14:textId="5934F576" w:rsidR="0059311B" w:rsidRPr="0059311B" w:rsidRDefault="0059311B" w:rsidP="0059311B">
      <w:pPr>
        <w:pStyle w:val="Lijstalinea"/>
        <w:spacing w:after="0"/>
        <w:ind w:left="1440"/>
        <w:rPr>
          <w:rFonts w:cs="Calibri"/>
          <w:bCs/>
        </w:rPr>
      </w:pPr>
    </w:p>
    <w:p w14:paraId="1556FF97" w14:textId="77777777" w:rsidR="0059311B" w:rsidRPr="0059311B" w:rsidRDefault="0059311B" w:rsidP="002E4DCB">
      <w:pPr>
        <w:spacing w:after="0"/>
        <w:rPr>
          <w:rFonts w:cs="Calibri"/>
          <w:b/>
          <w:bCs/>
        </w:rPr>
      </w:pPr>
    </w:p>
    <w:p w14:paraId="3D816C36" w14:textId="249A0CEF" w:rsidR="009B3E53" w:rsidRDefault="00E3450D" w:rsidP="007F1349">
      <w:pPr>
        <w:pStyle w:val="Kop2"/>
        <w:rPr>
          <w:color w:val="auto"/>
        </w:rPr>
      </w:pPr>
      <w:r w:rsidRPr="007F1349">
        <w:rPr>
          <w:color w:val="auto"/>
        </w:rPr>
        <w:t>2. Wat is begeleiden?</w:t>
      </w:r>
    </w:p>
    <w:p w14:paraId="44EF03F7" w14:textId="08AC1CAA" w:rsidR="007F1349" w:rsidRDefault="007F1349" w:rsidP="007F1349"/>
    <w:p w14:paraId="4DD449A6" w14:textId="0D94DD3C" w:rsidR="007F1349" w:rsidRPr="007F1349" w:rsidRDefault="007F1349" w:rsidP="007F1349">
      <w:pPr>
        <w:pStyle w:val="Lijstalinea"/>
        <w:numPr>
          <w:ilvl w:val="0"/>
          <w:numId w:val="17"/>
        </w:numPr>
        <w:rPr>
          <w:b/>
        </w:rPr>
      </w:pPr>
      <w:r w:rsidRPr="007F1349">
        <w:rPr>
          <w:b/>
        </w:rPr>
        <w:t>Opdracht</w:t>
      </w:r>
    </w:p>
    <w:p w14:paraId="347446F2" w14:textId="6F373ACE" w:rsidR="00E3450D" w:rsidRPr="007F1349" w:rsidRDefault="00E3450D" w:rsidP="007F1349">
      <w:pPr>
        <w:pStyle w:val="Lijstalinea"/>
        <w:numPr>
          <w:ilvl w:val="0"/>
          <w:numId w:val="18"/>
        </w:numPr>
        <w:spacing w:after="0"/>
        <w:rPr>
          <w:rFonts w:cs="Calibri"/>
          <w:bCs/>
        </w:rPr>
      </w:pPr>
      <w:r w:rsidRPr="007F1349">
        <w:rPr>
          <w:rFonts w:cs="Calibri"/>
          <w:bCs/>
        </w:rPr>
        <w:t>Formuleer als groep een definitie van begeleiden</w:t>
      </w:r>
    </w:p>
    <w:p w14:paraId="43A097A3" w14:textId="448C3B49" w:rsidR="007F1349" w:rsidRPr="007F1349" w:rsidRDefault="00E3450D" w:rsidP="007F1349">
      <w:pPr>
        <w:pStyle w:val="Lijstalinea"/>
        <w:numPr>
          <w:ilvl w:val="0"/>
          <w:numId w:val="18"/>
        </w:numPr>
        <w:spacing w:after="0"/>
        <w:rPr>
          <w:rFonts w:cs="Calibri"/>
          <w:bCs/>
        </w:rPr>
      </w:pPr>
      <w:r w:rsidRPr="007F1349">
        <w:rPr>
          <w:rFonts w:cs="Calibri"/>
          <w:bCs/>
        </w:rPr>
        <w:t xml:space="preserve">Maak daarbij </w:t>
      </w:r>
      <w:r w:rsidR="007F1349" w:rsidRPr="007F1349">
        <w:rPr>
          <w:rFonts w:cs="Calibri"/>
          <w:bCs/>
        </w:rPr>
        <w:t>gebruik</w:t>
      </w:r>
      <w:r w:rsidRPr="007F1349">
        <w:rPr>
          <w:rFonts w:cs="Calibri"/>
          <w:bCs/>
        </w:rPr>
        <w:t xml:space="preserve"> van verschillende bronnen</w:t>
      </w:r>
    </w:p>
    <w:p w14:paraId="53DC57D1" w14:textId="08E26735" w:rsidR="00E3450D" w:rsidRDefault="007F1349" w:rsidP="007F1349">
      <w:pPr>
        <w:pStyle w:val="Lijstalinea"/>
        <w:numPr>
          <w:ilvl w:val="0"/>
          <w:numId w:val="18"/>
        </w:numPr>
        <w:spacing w:after="0"/>
        <w:rPr>
          <w:rFonts w:cs="Calibri"/>
          <w:bCs/>
        </w:rPr>
      </w:pPr>
      <w:r w:rsidRPr="007F1349">
        <w:rPr>
          <w:rFonts w:cs="Calibri"/>
          <w:bCs/>
        </w:rPr>
        <w:t xml:space="preserve">Kies een passende metafoor bij jullie definitie (=beeldspraak. Een voorwerp of beeld wat bij de definitie past) </w:t>
      </w:r>
    </w:p>
    <w:p w14:paraId="709E0097" w14:textId="77777777" w:rsidR="00E6329D" w:rsidRPr="007F1349" w:rsidRDefault="00E6329D" w:rsidP="00E6329D">
      <w:pPr>
        <w:pStyle w:val="Lijstalinea"/>
        <w:spacing w:after="0"/>
        <w:ind w:left="1440"/>
        <w:rPr>
          <w:rFonts w:cs="Calibri"/>
          <w:bCs/>
        </w:rPr>
      </w:pPr>
    </w:p>
    <w:p w14:paraId="7594CF62" w14:textId="2FEDE364" w:rsidR="007F1349" w:rsidRPr="007F1349" w:rsidRDefault="007F1349" w:rsidP="007F1349">
      <w:pPr>
        <w:pStyle w:val="Kop2"/>
        <w:rPr>
          <w:rFonts w:eastAsia="Calibri"/>
          <w:color w:val="auto"/>
        </w:rPr>
      </w:pPr>
      <w:r w:rsidRPr="007F1349">
        <w:rPr>
          <w:color w:val="auto"/>
          <w:sz w:val="24"/>
          <w:szCs w:val="24"/>
        </w:rPr>
        <w:t xml:space="preserve">3. </w:t>
      </w:r>
      <w:r w:rsidRPr="007F1349">
        <w:rPr>
          <w:rFonts w:eastAsia="Calibri"/>
          <w:color w:val="auto"/>
        </w:rPr>
        <w:t>Zelfredzaamheid/Autonomie</w:t>
      </w:r>
    </w:p>
    <w:p w14:paraId="68E4C654" w14:textId="77777777" w:rsidR="007F1349" w:rsidRPr="00B302FF" w:rsidRDefault="007F1349" w:rsidP="007F1349">
      <w:pPr>
        <w:suppressAutoHyphens/>
        <w:autoSpaceDN w:val="0"/>
        <w:spacing w:after="0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</w:p>
    <w:p w14:paraId="2B997BBA" w14:textId="091884D9" w:rsidR="007F1349" w:rsidRPr="007F1349" w:rsidRDefault="007F1349" w:rsidP="007F1349">
      <w:pPr>
        <w:numPr>
          <w:ilvl w:val="0"/>
          <w:numId w:val="1"/>
        </w:numPr>
        <w:suppressAutoHyphens/>
        <w:autoSpaceDN w:val="0"/>
        <w:spacing w:after="0" w:line="256" w:lineRule="auto"/>
        <w:textAlignment w:val="baseline"/>
        <w:rPr>
          <w:rFonts w:ascii="Calibri" w:eastAsia="Calibri" w:hAnsi="Calibri" w:cs="Calibri"/>
          <w:bCs/>
        </w:rPr>
      </w:pPr>
      <w:r w:rsidRPr="00B302FF">
        <w:rPr>
          <w:rFonts w:ascii="Calibri" w:eastAsia="Calibri" w:hAnsi="Calibri" w:cs="Calibri"/>
          <w:bCs/>
        </w:rPr>
        <w:t xml:space="preserve">Kijk als groepje naar het filmpje: zelfredzaamheid en technologie via de volgende link: </w:t>
      </w:r>
      <w:hyperlink r:id="rId10" w:history="1">
        <w:r w:rsidRPr="00B302FF">
          <w:rPr>
            <w:rFonts w:ascii="Calibri" w:eastAsia="Calibri" w:hAnsi="Calibri" w:cs="Calibri"/>
            <w:bCs/>
            <w:color w:val="0563C1"/>
            <w:u w:val="single"/>
          </w:rPr>
          <w:t>http://www.zorgvoorbeter.nl/ouderenzorg/onderwijs-zelfredzaamheid.html</w:t>
        </w:r>
      </w:hyperlink>
    </w:p>
    <w:p w14:paraId="0CAD2B1D" w14:textId="7D47BFDF" w:rsidR="007F1349" w:rsidRPr="00C43A26" w:rsidRDefault="007F1349" w:rsidP="007F1349">
      <w:pPr>
        <w:numPr>
          <w:ilvl w:val="0"/>
          <w:numId w:val="1"/>
        </w:numPr>
        <w:suppressAutoHyphens/>
        <w:autoSpaceDN w:val="0"/>
        <w:spacing w:after="0" w:line="256" w:lineRule="auto"/>
        <w:textAlignment w:val="baseline"/>
        <w:rPr>
          <w:rFonts w:ascii="Calibri" w:eastAsia="Calibri" w:hAnsi="Calibri" w:cs="Calibri"/>
          <w:bCs/>
        </w:rPr>
      </w:pPr>
      <w:r w:rsidRPr="00C43A26">
        <w:rPr>
          <w:rFonts w:ascii="Calibri" w:eastAsia="Calibri" w:hAnsi="Calibri" w:cs="Calibri"/>
          <w:bCs/>
        </w:rPr>
        <w:t>Beantwoord individueel de volgende vragen:</w:t>
      </w:r>
    </w:p>
    <w:p w14:paraId="57D257E1" w14:textId="3DC355B8" w:rsidR="007F1349" w:rsidRDefault="007F1349" w:rsidP="007F1349">
      <w:pPr>
        <w:pStyle w:val="Lijstalinea"/>
        <w:numPr>
          <w:ilvl w:val="0"/>
          <w:numId w:val="19"/>
        </w:numPr>
        <w:spacing w:after="0"/>
        <w:rPr>
          <w:rFonts w:cs="Calibri"/>
          <w:bCs/>
        </w:rPr>
      </w:pPr>
      <w:r>
        <w:rPr>
          <w:rFonts w:cs="Calibri"/>
          <w:bCs/>
        </w:rPr>
        <w:t>Wat is nodig om de zelfredzaamheid van de cliënt te stimuleren vanuit het perspectief van de zorgvrager en vanuit de het perspectief van de professional?</w:t>
      </w:r>
    </w:p>
    <w:p w14:paraId="09BC4538" w14:textId="38CC5500" w:rsidR="007F1349" w:rsidRDefault="00C43A26" w:rsidP="007F1349">
      <w:pPr>
        <w:pStyle w:val="Lijstalinea"/>
        <w:numPr>
          <w:ilvl w:val="0"/>
          <w:numId w:val="19"/>
        </w:numPr>
        <w:spacing w:after="0"/>
        <w:rPr>
          <w:rFonts w:cs="Calibri"/>
          <w:bCs/>
        </w:rPr>
      </w:pPr>
      <w:r>
        <w:rPr>
          <w:rFonts w:cs="Calibri"/>
          <w:bCs/>
        </w:rPr>
        <w:t>Wat zijn bevorderende</w:t>
      </w:r>
      <w:r w:rsidR="007F1349">
        <w:rPr>
          <w:rFonts w:cs="Calibri"/>
          <w:bCs/>
        </w:rPr>
        <w:t xml:space="preserve"> factoren vanuit jullie stagepraktijk om de autonomie te bevorderen?</w:t>
      </w:r>
    </w:p>
    <w:p w14:paraId="73A4DD36" w14:textId="300D9DFD" w:rsidR="007F1349" w:rsidRDefault="007F1349" w:rsidP="007F1349">
      <w:pPr>
        <w:pStyle w:val="Lijstalinea"/>
        <w:numPr>
          <w:ilvl w:val="0"/>
          <w:numId w:val="19"/>
        </w:numPr>
        <w:spacing w:after="0"/>
        <w:rPr>
          <w:rFonts w:cs="Calibri"/>
          <w:bCs/>
        </w:rPr>
      </w:pPr>
      <w:r>
        <w:rPr>
          <w:rFonts w:cs="Calibri"/>
          <w:bCs/>
        </w:rPr>
        <w:t>Wat zijn belemmerende factoren?</w:t>
      </w:r>
    </w:p>
    <w:p w14:paraId="24CF6BA3" w14:textId="53E7C67F" w:rsidR="007F1349" w:rsidRDefault="007F1349" w:rsidP="007F1349">
      <w:pPr>
        <w:pStyle w:val="Lijstalinea"/>
        <w:numPr>
          <w:ilvl w:val="0"/>
          <w:numId w:val="19"/>
        </w:numPr>
        <w:spacing w:after="0"/>
        <w:rPr>
          <w:rFonts w:cs="Calibri"/>
          <w:bCs/>
        </w:rPr>
      </w:pPr>
      <w:r>
        <w:rPr>
          <w:rFonts w:cs="Calibri"/>
          <w:bCs/>
        </w:rPr>
        <w:t>Welke invloed kan jij hier als stagiaire op uitoefenen?</w:t>
      </w:r>
    </w:p>
    <w:p w14:paraId="4C346CA5" w14:textId="77777777" w:rsidR="007F1349" w:rsidRPr="007F1349" w:rsidRDefault="007F1349" w:rsidP="007F1349">
      <w:pPr>
        <w:spacing w:after="0"/>
        <w:ind w:left="1080"/>
        <w:rPr>
          <w:rFonts w:cs="Calibri"/>
          <w:bCs/>
        </w:rPr>
      </w:pPr>
    </w:p>
    <w:p w14:paraId="3A2C6809" w14:textId="73988FF5" w:rsidR="007F1349" w:rsidRDefault="007F1349" w:rsidP="007F1349">
      <w:pPr>
        <w:numPr>
          <w:ilvl w:val="0"/>
          <w:numId w:val="1"/>
        </w:numPr>
        <w:suppressAutoHyphens/>
        <w:autoSpaceDN w:val="0"/>
        <w:spacing w:after="0" w:line="256" w:lineRule="auto"/>
        <w:textAlignment w:val="baseline"/>
        <w:rPr>
          <w:rFonts w:ascii="Calibri" w:eastAsia="Calibri" w:hAnsi="Calibri" w:cs="Calibri"/>
          <w:bCs/>
        </w:rPr>
      </w:pPr>
      <w:r w:rsidRPr="00B302FF">
        <w:rPr>
          <w:rFonts w:ascii="Calibri" w:eastAsia="Calibri" w:hAnsi="Calibri" w:cs="Calibri"/>
          <w:bCs/>
        </w:rPr>
        <w:t xml:space="preserve">Bespreek </w:t>
      </w:r>
      <w:r>
        <w:rPr>
          <w:rFonts w:ascii="Calibri" w:eastAsia="Calibri" w:hAnsi="Calibri" w:cs="Calibri"/>
          <w:bCs/>
        </w:rPr>
        <w:t>de</w:t>
      </w:r>
      <w:r w:rsidRPr="00B302F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antwoorden i</w:t>
      </w:r>
      <w:r w:rsidRPr="00B302FF">
        <w:rPr>
          <w:rFonts w:ascii="Calibri" w:eastAsia="Calibri" w:hAnsi="Calibri" w:cs="Calibri"/>
          <w:bCs/>
        </w:rPr>
        <w:t>n je groep</w:t>
      </w:r>
    </w:p>
    <w:p w14:paraId="3ED7AEA1" w14:textId="3D6B77BC" w:rsidR="007F1349" w:rsidRDefault="007F1349" w:rsidP="007F1349">
      <w:pPr>
        <w:numPr>
          <w:ilvl w:val="0"/>
          <w:numId w:val="1"/>
        </w:numPr>
        <w:suppressAutoHyphens/>
        <w:autoSpaceDN w:val="0"/>
        <w:spacing w:after="0" w:line="256" w:lineRule="auto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Maak </w:t>
      </w:r>
      <w:r w:rsidR="00C43A26">
        <w:rPr>
          <w:rFonts w:ascii="Calibri" w:eastAsia="Calibri" w:hAnsi="Calibri" w:cs="Calibri"/>
          <w:bCs/>
        </w:rPr>
        <w:t xml:space="preserve">van deze antwoorden </w:t>
      </w:r>
      <w:r>
        <w:rPr>
          <w:rFonts w:ascii="Calibri" w:eastAsia="Calibri" w:hAnsi="Calibri" w:cs="Calibri"/>
          <w:bCs/>
        </w:rPr>
        <w:t>gezamenlijk een mindmap en hang deze op in de klas</w:t>
      </w:r>
    </w:p>
    <w:p w14:paraId="5EDD38D1" w14:textId="0E10D9CF" w:rsidR="00C43A26" w:rsidRDefault="00C43A26" w:rsidP="007F1349">
      <w:pPr>
        <w:numPr>
          <w:ilvl w:val="0"/>
          <w:numId w:val="1"/>
        </w:numPr>
        <w:suppressAutoHyphens/>
        <w:autoSpaceDN w:val="0"/>
        <w:spacing w:after="0" w:line="256" w:lineRule="auto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Bekijk de mindmaps van de andere groepen</w:t>
      </w:r>
    </w:p>
    <w:p w14:paraId="77449396" w14:textId="77777777" w:rsidR="007F1349" w:rsidRPr="007F1349" w:rsidRDefault="007F1349" w:rsidP="002E4DCB">
      <w:pPr>
        <w:spacing w:after="0"/>
        <w:rPr>
          <w:rFonts w:cs="Calibri"/>
          <w:bCs/>
          <w:sz w:val="24"/>
          <w:szCs w:val="24"/>
        </w:rPr>
      </w:pPr>
    </w:p>
    <w:p w14:paraId="716DB900" w14:textId="195F17AF" w:rsidR="003C2F26" w:rsidRDefault="003C2F26" w:rsidP="004A7A82">
      <w:pPr>
        <w:rPr>
          <w:b/>
          <w:sz w:val="24"/>
          <w:szCs w:val="24"/>
          <w:u w:val="single"/>
        </w:rPr>
      </w:pPr>
    </w:p>
    <w:p w14:paraId="64A630BA" w14:textId="77777777" w:rsidR="00A57063" w:rsidRPr="00A57063" w:rsidRDefault="00A57063" w:rsidP="00A57063">
      <w:pPr>
        <w:pStyle w:val="Kop2"/>
        <w:rPr>
          <w:color w:val="auto"/>
        </w:rPr>
      </w:pPr>
      <w:r w:rsidRPr="00A57063">
        <w:rPr>
          <w:color w:val="auto"/>
        </w:rPr>
        <w:t>Verantwoording</w:t>
      </w:r>
    </w:p>
    <w:p w14:paraId="47B24B7D" w14:textId="0FEABAA9" w:rsidR="00A57063" w:rsidRDefault="00A57063" w:rsidP="00A57063">
      <w:pPr>
        <w:pStyle w:val="Normaalweb"/>
        <w:rPr>
          <w:rFonts w:asciiTheme="minorHAnsi" w:hAnsiTheme="minorHAnsi"/>
        </w:rPr>
      </w:pPr>
      <w:r w:rsidRPr="00E01B61">
        <w:rPr>
          <w:rFonts w:asciiTheme="minorHAnsi" w:hAnsiTheme="minorHAnsi"/>
        </w:rPr>
        <w:t xml:space="preserve">De </w:t>
      </w:r>
      <w:r>
        <w:rPr>
          <w:rFonts w:asciiTheme="minorHAnsi" w:hAnsiTheme="minorHAnsi"/>
          <w:b/>
        </w:rPr>
        <w:t>SPRINT</w:t>
      </w:r>
      <w:r w:rsidRPr="00E01B61">
        <w:rPr>
          <w:rFonts w:asciiTheme="minorHAnsi" w:hAnsiTheme="minorHAnsi"/>
          <w:b/>
        </w:rPr>
        <w:t xml:space="preserve">OPLEVERING </w:t>
      </w:r>
      <w:r w:rsidRPr="00E01B61">
        <w:rPr>
          <w:rFonts w:asciiTheme="minorHAnsi" w:hAnsiTheme="minorHAnsi"/>
        </w:rPr>
        <w:t>van deze sprint bestaat uit</w:t>
      </w:r>
      <w:r>
        <w:rPr>
          <w:rFonts w:asciiTheme="minorHAnsi" w:hAnsiTheme="minorHAnsi"/>
        </w:rPr>
        <w:t>:</w:t>
      </w:r>
    </w:p>
    <w:p w14:paraId="4047A3B7" w14:textId="2E6D6F43" w:rsidR="00A57063" w:rsidRPr="00A008F8" w:rsidRDefault="00A57063" w:rsidP="00A008F8">
      <w:pPr>
        <w:pStyle w:val="Lijstalinea"/>
        <w:numPr>
          <w:ilvl w:val="1"/>
          <w:numId w:val="21"/>
        </w:numPr>
        <w:spacing w:after="0" w:line="240" w:lineRule="auto"/>
        <w:rPr>
          <w:b/>
        </w:rPr>
      </w:pPr>
      <w:r w:rsidRPr="00A57063">
        <w:rPr>
          <w:rFonts w:asciiTheme="minorHAnsi" w:hAnsiTheme="minorHAnsi" w:cstheme="minorHAnsi"/>
        </w:rPr>
        <w:t>Verslag met daarin de uitwerking van alle opdrachten</w:t>
      </w:r>
      <w:r w:rsidR="00A008F8">
        <w:rPr>
          <w:rFonts w:asciiTheme="minorHAnsi" w:hAnsiTheme="minorHAnsi" w:cstheme="minorHAnsi"/>
        </w:rPr>
        <w:t xml:space="preserve">. </w:t>
      </w:r>
      <w:r w:rsidR="00A008F8">
        <w:t xml:space="preserve">Het verslag voldoet aan de criteria van </w:t>
      </w:r>
      <w:r w:rsidR="00A008F8">
        <w:rPr>
          <w:b/>
        </w:rPr>
        <w:t>verslaglegging N</w:t>
      </w:r>
      <w:r w:rsidR="00A008F8" w:rsidRPr="00CB064C">
        <w:rPr>
          <w:b/>
        </w:rPr>
        <w:t>ederlands</w:t>
      </w:r>
      <w:bookmarkStart w:id="0" w:name="_GoBack"/>
      <w:bookmarkEnd w:id="0"/>
    </w:p>
    <w:p w14:paraId="7B64AF71" w14:textId="71E0ABBD" w:rsidR="00A57063" w:rsidRPr="00A57063" w:rsidRDefault="00A57063" w:rsidP="00A57063">
      <w:pPr>
        <w:pStyle w:val="Normaalweb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57063">
        <w:rPr>
          <w:rFonts w:asciiTheme="minorHAnsi" w:hAnsiTheme="minorHAnsi" w:cstheme="minorHAnsi"/>
          <w:sz w:val="22"/>
          <w:szCs w:val="22"/>
        </w:rPr>
        <w:t>Begeleidingsplan dat voldoet aan de gestelde criteria</w:t>
      </w:r>
    </w:p>
    <w:p w14:paraId="53297070" w14:textId="4BAC52B3" w:rsidR="00A57063" w:rsidRPr="00A57063" w:rsidRDefault="00A57063" w:rsidP="00A57063">
      <w:pPr>
        <w:pStyle w:val="Normaalweb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57063">
        <w:rPr>
          <w:rFonts w:asciiTheme="minorHAnsi" w:hAnsiTheme="minorHAnsi" w:cstheme="minorHAnsi"/>
          <w:sz w:val="22"/>
          <w:szCs w:val="22"/>
        </w:rPr>
        <w:t xml:space="preserve">Presentatie over het </w:t>
      </w:r>
      <w:r w:rsidR="00E6329D" w:rsidRPr="00A57063">
        <w:rPr>
          <w:rFonts w:asciiTheme="minorHAnsi" w:hAnsiTheme="minorHAnsi" w:cstheme="minorHAnsi"/>
          <w:sz w:val="22"/>
          <w:szCs w:val="22"/>
        </w:rPr>
        <w:t>begeleidingsplan</w:t>
      </w:r>
    </w:p>
    <w:p w14:paraId="59E38D4B" w14:textId="1EE8DD53" w:rsidR="00A57063" w:rsidRPr="00A57063" w:rsidRDefault="00A57063" w:rsidP="00A57063">
      <w:pPr>
        <w:pStyle w:val="Normaalweb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57063">
        <w:rPr>
          <w:rFonts w:asciiTheme="minorHAnsi" w:hAnsiTheme="minorHAnsi" w:cstheme="minorHAnsi"/>
          <w:sz w:val="22"/>
          <w:szCs w:val="22"/>
        </w:rPr>
        <w:t>Mindmap  over zelfredzaamheid en autonomie</w:t>
      </w:r>
    </w:p>
    <w:p w14:paraId="2D798595" w14:textId="77777777" w:rsidR="00A57063" w:rsidRDefault="00A57063" w:rsidP="00A57063">
      <w:pPr>
        <w:pStyle w:val="Normaalweb"/>
        <w:rPr>
          <w:rFonts w:asciiTheme="minorHAnsi" w:hAnsiTheme="minorHAnsi"/>
        </w:rPr>
      </w:pPr>
    </w:p>
    <w:p w14:paraId="541E80D1" w14:textId="77777777" w:rsidR="00B302FF" w:rsidRPr="00B302FF" w:rsidRDefault="00B302FF" w:rsidP="00B302FF">
      <w:pPr>
        <w:suppressAutoHyphens/>
        <w:autoSpaceDN w:val="0"/>
        <w:spacing w:after="0"/>
        <w:textAlignment w:val="baseline"/>
        <w:rPr>
          <w:rFonts w:ascii="Calibri" w:eastAsia="Calibri" w:hAnsi="Calibri" w:cs="Calibri"/>
          <w:bCs/>
        </w:rPr>
      </w:pPr>
    </w:p>
    <w:p w14:paraId="72FCD3AB" w14:textId="77777777" w:rsidR="00485BF7" w:rsidRDefault="00E01B61" w:rsidP="00A055B3">
      <w:pPr>
        <w:ind w:left="708" w:hanging="708"/>
        <w:rPr>
          <w:b/>
          <w:sz w:val="28"/>
          <w:szCs w:val="28"/>
        </w:rPr>
      </w:pPr>
      <w:r w:rsidRPr="00E01B61">
        <w:rPr>
          <w:b/>
          <w:sz w:val="28"/>
          <w:szCs w:val="28"/>
        </w:rPr>
        <w:t>Bron:</w:t>
      </w:r>
    </w:p>
    <w:p w14:paraId="61C96E5F" w14:textId="77777777" w:rsidR="00485BF7" w:rsidRDefault="00485BF7" w:rsidP="00485BF7">
      <w:pPr>
        <w:spacing w:after="0"/>
      </w:pPr>
      <w:r>
        <w:t>van der Ven D. &amp; van Son(2016). – Voorlichting, Advies en Instructie, theorieboek niveau 4, Traject V&amp;V, verpleegkunde. ThiemeMeulenhoff</w:t>
      </w:r>
    </w:p>
    <w:p w14:paraId="079C2169" w14:textId="77777777" w:rsidR="00485BF7" w:rsidRDefault="00485BF7" w:rsidP="00485BF7">
      <w:pPr>
        <w:spacing w:after="0"/>
      </w:pPr>
    </w:p>
    <w:p w14:paraId="0BBA6608" w14:textId="77777777" w:rsidR="00485BF7" w:rsidRDefault="00485BF7" w:rsidP="00485BF7">
      <w:pPr>
        <w:spacing w:after="0"/>
      </w:pPr>
      <w:r>
        <w:t>van der Ven D. &amp; van Son(2016). – Voorlichting , Advies en Instructie , werkboek niveau 4, Traject V&amp;V, verpleegkunde. ThiemeMeulenhoff</w:t>
      </w:r>
    </w:p>
    <w:p w14:paraId="08E8ECD1" w14:textId="77777777" w:rsidR="00485BF7" w:rsidRDefault="00485BF7" w:rsidP="00485BF7">
      <w:pPr>
        <w:spacing w:after="0"/>
      </w:pPr>
    </w:p>
    <w:p w14:paraId="3EC3472D" w14:textId="6AD1D255" w:rsidR="00E01B61" w:rsidRPr="00E01B61" w:rsidRDefault="00CC630E" w:rsidP="00A055B3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sectPr w:rsidR="00E01B61" w:rsidRPr="00E0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CB"/>
    <w:multiLevelType w:val="hybridMultilevel"/>
    <w:tmpl w:val="7EDEA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7AC"/>
    <w:multiLevelType w:val="hybridMultilevel"/>
    <w:tmpl w:val="6B7042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628E7"/>
    <w:multiLevelType w:val="hybridMultilevel"/>
    <w:tmpl w:val="DFFEB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C9F"/>
    <w:multiLevelType w:val="hybridMultilevel"/>
    <w:tmpl w:val="6BA4D0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86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E6286B"/>
    <w:multiLevelType w:val="hybridMultilevel"/>
    <w:tmpl w:val="893C62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11C4"/>
    <w:multiLevelType w:val="hybridMultilevel"/>
    <w:tmpl w:val="86E2F2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7482"/>
    <w:multiLevelType w:val="hybridMultilevel"/>
    <w:tmpl w:val="F7620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46FC"/>
    <w:multiLevelType w:val="hybridMultilevel"/>
    <w:tmpl w:val="FF12F7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278D"/>
    <w:multiLevelType w:val="multilevel"/>
    <w:tmpl w:val="04130029"/>
    <w:lvl w:ilvl="0">
      <w:start w:val="1"/>
      <w:numFmt w:val="decimal"/>
      <w:pStyle w:val="Kop1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ACD7E3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D42998"/>
    <w:multiLevelType w:val="multilevel"/>
    <w:tmpl w:val="ADAE5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266006"/>
    <w:multiLevelType w:val="hybridMultilevel"/>
    <w:tmpl w:val="395044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214AF"/>
    <w:multiLevelType w:val="multilevel"/>
    <w:tmpl w:val="3C0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32262C"/>
    <w:multiLevelType w:val="hybridMultilevel"/>
    <w:tmpl w:val="3FA886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227E"/>
    <w:multiLevelType w:val="multilevel"/>
    <w:tmpl w:val="ADAE5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22E4E"/>
    <w:multiLevelType w:val="hybridMultilevel"/>
    <w:tmpl w:val="667C43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AF18BB"/>
    <w:multiLevelType w:val="hybridMultilevel"/>
    <w:tmpl w:val="C5945E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C6F22"/>
    <w:multiLevelType w:val="hybridMultilevel"/>
    <w:tmpl w:val="9D344BA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A01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1845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A01E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B8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B80C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60B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6803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C8B1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46CB0"/>
    <w:multiLevelType w:val="hybridMultilevel"/>
    <w:tmpl w:val="E7A64A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85C4E"/>
    <w:multiLevelType w:val="hybridMultilevel"/>
    <w:tmpl w:val="E9002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57"/>
    <w:rsid w:val="00052CBF"/>
    <w:rsid w:val="000558D1"/>
    <w:rsid w:val="00083289"/>
    <w:rsid w:val="000D4176"/>
    <w:rsid w:val="00172233"/>
    <w:rsid w:val="001C47A7"/>
    <w:rsid w:val="00212FD1"/>
    <w:rsid w:val="002876D7"/>
    <w:rsid w:val="00292AF8"/>
    <w:rsid w:val="002C44A1"/>
    <w:rsid w:val="002E4DCB"/>
    <w:rsid w:val="00342D34"/>
    <w:rsid w:val="00384373"/>
    <w:rsid w:val="003C2F26"/>
    <w:rsid w:val="003D66BE"/>
    <w:rsid w:val="00485BF7"/>
    <w:rsid w:val="004864F9"/>
    <w:rsid w:val="004A7A82"/>
    <w:rsid w:val="004C7473"/>
    <w:rsid w:val="004D3694"/>
    <w:rsid w:val="005500BE"/>
    <w:rsid w:val="00564C7C"/>
    <w:rsid w:val="005702C5"/>
    <w:rsid w:val="00592396"/>
    <w:rsid w:val="0059311B"/>
    <w:rsid w:val="005944DB"/>
    <w:rsid w:val="005F4138"/>
    <w:rsid w:val="005F498F"/>
    <w:rsid w:val="00607EE9"/>
    <w:rsid w:val="006137D8"/>
    <w:rsid w:val="00754B7B"/>
    <w:rsid w:val="0078637F"/>
    <w:rsid w:val="00791511"/>
    <w:rsid w:val="007C1A30"/>
    <w:rsid w:val="007F1349"/>
    <w:rsid w:val="008174C2"/>
    <w:rsid w:val="0084242B"/>
    <w:rsid w:val="008846A8"/>
    <w:rsid w:val="0091487F"/>
    <w:rsid w:val="00920ED7"/>
    <w:rsid w:val="0097311F"/>
    <w:rsid w:val="00991F2F"/>
    <w:rsid w:val="009B3E53"/>
    <w:rsid w:val="009C2C8B"/>
    <w:rsid w:val="00A008F8"/>
    <w:rsid w:val="00A0425E"/>
    <w:rsid w:val="00A055B3"/>
    <w:rsid w:val="00A12B19"/>
    <w:rsid w:val="00A5101D"/>
    <w:rsid w:val="00A55DFB"/>
    <w:rsid w:val="00A57063"/>
    <w:rsid w:val="00A64A97"/>
    <w:rsid w:val="00AD2FCA"/>
    <w:rsid w:val="00B12356"/>
    <w:rsid w:val="00B302FF"/>
    <w:rsid w:val="00B636D1"/>
    <w:rsid w:val="00B8435D"/>
    <w:rsid w:val="00BE7539"/>
    <w:rsid w:val="00C43A26"/>
    <w:rsid w:val="00C812E3"/>
    <w:rsid w:val="00CC630E"/>
    <w:rsid w:val="00CC7794"/>
    <w:rsid w:val="00CD3D7A"/>
    <w:rsid w:val="00D05E26"/>
    <w:rsid w:val="00D31B71"/>
    <w:rsid w:val="00D675E4"/>
    <w:rsid w:val="00D7211B"/>
    <w:rsid w:val="00D76991"/>
    <w:rsid w:val="00D81CFC"/>
    <w:rsid w:val="00DA1B08"/>
    <w:rsid w:val="00DC7AB4"/>
    <w:rsid w:val="00E01B61"/>
    <w:rsid w:val="00E26E9A"/>
    <w:rsid w:val="00E3450D"/>
    <w:rsid w:val="00E6329D"/>
    <w:rsid w:val="00E834B5"/>
    <w:rsid w:val="00E92D57"/>
    <w:rsid w:val="00ED2921"/>
    <w:rsid w:val="00ED6B0B"/>
    <w:rsid w:val="00EF44DC"/>
    <w:rsid w:val="00FD6373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47C5"/>
  <w15:docId w15:val="{68E1ECFD-8925-496E-8F32-81E66F3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2D34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2D34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2D34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2D34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2D34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2D3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2D3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2D34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2D34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2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4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4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4DCB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34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42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2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2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2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2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2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2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8sK-g1M7RAhVLfxoKHcLhA5cQjRwIBw&amp;url=http://www.veendammer.nl/nieuws/18237/bijeenkomst-over-slaap-apneu-bij-ozg/&amp;psig=AFQjCNFc82foqbHbq2unFn3WLTtXVBQtWA&amp;ust=14849307000975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orgvoorbeter.nl/ouderenzorg/onderwijs-zelfredzaamheid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1798a4def7e3a8d87972a56c5ff97c0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9066e70a29adc3f2cef3214140d91b79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83C9-551A-4596-9B46-AD84738D6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D4459-E131-418D-8FEA-10613812804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69eb86d-0fb8-4364-bb17-d27f6b2029d0"/>
    <ds:schemaRef ds:uri="0bfbde32-856c-4dfd-bc38-4322d606c322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628DEF-47E7-40B0-833A-23AEF7F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Marysa</dc:creator>
  <cp:keywords/>
  <dc:description/>
  <cp:lastModifiedBy>Judith Klooster</cp:lastModifiedBy>
  <cp:revision>6</cp:revision>
  <dcterms:created xsi:type="dcterms:W3CDTF">2019-08-28T07:30:00Z</dcterms:created>
  <dcterms:modified xsi:type="dcterms:W3CDTF">2019-08-30T07:10:00Z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  <property fmtid="{D5CDD505-2E9C-101B-9397-08002B2CF9AE}" pid="3" name="Order">
    <vt:r8>110400</vt:r8>
  </property>
  <property fmtid="{D5CDD505-2E9C-101B-9397-08002B2CF9AE}" pid="4" name="_CopySource">
    <vt:lpwstr>https://npcg-my.sharepoint.com/personal/ma_duregger_noorderpoort_nl/Documents/PIT 3/Concept PIT 3, sprint 2.docx</vt:lpwstr>
  </property>
</Properties>
</file>